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E9C" w:rsidRPr="0018740E" w:rsidRDefault="00AB3E9C" w:rsidP="00AB3E9C">
      <w:pPr>
        <w:autoSpaceDE w:val="0"/>
        <w:autoSpaceDN w:val="0"/>
        <w:adjustRightInd w:val="0"/>
        <w:jc w:val="center"/>
        <w:rPr>
          <w:b/>
        </w:rPr>
      </w:pPr>
      <w:r w:rsidRPr="0018740E">
        <w:rPr>
          <w:b/>
        </w:rPr>
        <w:t>ЭКСПЕРТНОЕ ЗАКЛЮЧЕНИЕ</w:t>
      </w:r>
    </w:p>
    <w:p w:rsidR="00AB3E9C" w:rsidRPr="00333E1E" w:rsidRDefault="00AB3E9C" w:rsidP="00AB3E9C">
      <w:pPr>
        <w:autoSpaceDE w:val="0"/>
        <w:autoSpaceDN w:val="0"/>
        <w:adjustRightInd w:val="0"/>
        <w:jc w:val="both"/>
        <w:rPr>
          <w:b/>
        </w:rPr>
      </w:pPr>
      <w:r w:rsidRPr="0018740E">
        <w:rPr>
          <w:b/>
        </w:rPr>
        <w:t xml:space="preserve">на проект административного регламента предоставления муниципальной услуги </w:t>
      </w:r>
      <w:r w:rsidRPr="00AB3E9C">
        <w:rPr>
          <w:b/>
        </w:rPr>
        <w:t>«</w:t>
      </w:r>
      <w:r w:rsidRPr="00AB3E9C">
        <w:rPr>
          <w:b/>
          <w:bCs/>
        </w:rPr>
        <w:t>Прием заявлений и выдача документов о согласовании переустройства и (или) перепланировки жилого помещения</w:t>
      </w:r>
      <w:r w:rsidRPr="00AB3E9C">
        <w:rPr>
          <w:b/>
        </w:rPr>
        <w:t>».</w:t>
      </w:r>
    </w:p>
    <w:p w:rsidR="00AB3E9C" w:rsidRPr="0018740E" w:rsidRDefault="00AB3E9C" w:rsidP="00AB3E9C">
      <w:pPr>
        <w:autoSpaceDE w:val="0"/>
        <w:autoSpaceDN w:val="0"/>
        <w:adjustRightInd w:val="0"/>
        <w:jc w:val="center"/>
        <w:rPr>
          <w:b/>
        </w:rPr>
      </w:pPr>
      <w:r w:rsidRPr="0018740E">
        <w:rPr>
          <w:b/>
          <w:bCs/>
        </w:rPr>
        <w:t xml:space="preserve">1. </w:t>
      </w:r>
      <w:r w:rsidRPr="0018740E">
        <w:rPr>
          <w:b/>
        </w:rPr>
        <w:t>Общие сведения</w:t>
      </w:r>
    </w:p>
    <w:p w:rsidR="00AB3E9C" w:rsidRPr="00AB3E9C" w:rsidRDefault="00AB3E9C" w:rsidP="00AB3E9C">
      <w:pPr>
        <w:autoSpaceDE w:val="0"/>
        <w:autoSpaceDN w:val="0"/>
        <w:adjustRightInd w:val="0"/>
        <w:ind w:firstLine="708"/>
        <w:jc w:val="both"/>
      </w:pPr>
      <w:r w:rsidRPr="0018740E">
        <w:t xml:space="preserve">1.1. Настоящее экспертное заключение дано на проект административного регламента отдела по управлению муниципальным имуществом администрации Большевистского сельского поселения  </w:t>
      </w:r>
      <w:r w:rsidRPr="00AB3E9C">
        <w:t>Еланского муниципального района Волгоградской области по предоставлению муниципальной услуги «</w:t>
      </w:r>
      <w:r w:rsidRPr="00AB3E9C">
        <w:rPr>
          <w:bCs/>
        </w:rPr>
        <w:t>Прием заявлений и выдача документов о согласовании переустройства и (или) перепланировки жилого помещения</w:t>
      </w:r>
      <w:r w:rsidRPr="00AB3E9C">
        <w:t>».</w:t>
      </w:r>
    </w:p>
    <w:p w:rsidR="00AB3E9C" w:rsidRDefault="00AB3E9C" w:rsidP="00AB3E9C">
      <w:pPr>
        <w:autoSpaceDE w:val="0"/>
        <w:autoSpaceDN w:val="0"/>
        <w:adjustRightInd w:val="0"/>
        <w:ind w:firstLine="708"/>
        <w:jc w:val="both"/>
        <w:rPr>
          <w:i/>
          <w:iCs/>
        </w:rPr>
      </w:pPr>
      <w:r w:rsidRPr="0018740E">
        <w:t>1.2. Данный проект административного регламента разработан администрацией Большевистского сельского поселения Еланского муниципального района Волгоградской области.</w:t>
      </w:r>
    </w:p>
    <w:p w:rsidR="00AB3E9C" w:rsidRDefault="00AB3E9C" w:rsidP="00AB3E9C">
      <w:pPr>
        <w:autoSpaceDE w:val="0"/>
        <w:autoSpaceDN w:val="0"/>
        <w:adjustRightInd w:val="0"/>
        <w:jc w:val="both"/>
        <w:rPr>
          <w:i/>
          <w:iCs/>
        </w:rPr>
      </w:pPr>
      <w:r>
        <w:t xml:space="preserve">            1.3. Основанием для проведения экспертизы является постановление администрации Большевистского сельского поселения  Еланского муниципального района Волгоградской области от 13 сентября 2012 года № 47 «О порядке  разработки и утверждении административных регламентов исполнения  муниципальных услуг и административных регламентов предоставления муниципальных услуг».</w:t>
      </w:r>
    </w:p>
    <w:p w:rsidR="00AB3E9C" w:rsidRDefault="00AB3E9C" w:rsidP="00AB3E9C">
      <w:pPr>
        <w:autoSpaceDE w:val="0"/>
        <w:autoSpaceDN w:val="0"/>
        <w:adjustRightInd w:val="0"/>
        <w:ind w:firstLine="708"/>
        <w:jc w:val="both"/>
      </w:pPr>
      <w:r>
        <w:t>1.4. Дата проведения экспертизы: "3" декабря  2012 года.</w:t>
      </w:r>
    </w:p>
    <w:p w:rsidR="00AB3E9C" w:rsidRDefault="00AB3E9C" w:rsidP="00AB3E9C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2. Результаты проведения экспертизы</w:t>
      </w:r>
    </w:p>
    <w:p w:rsidR="00AB3E9C" w:rsidRDefault="00AB3E9C" w:rsidP="00AB3E9C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По результатам проведенной экспертизы сообщаем следующее:</w:t>
      </w:r>
    </w:p>
    <w:p w:rsidR="00AB3E9C" w:rsidRDefault="00AB3E9C" w:rsidP="00AB3E9C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2.1. В проекте административного регламента предусмотрены положения, соответствующие федеральному и областному законодательству, а также не предусмотрено ограничений в части реализации прав, свобод и законных интересов физических и юридических лиц;</w:t>
      </w:r>
    </w:p>
    <w:p w:rsidR="00AB3E9C" w:rsidRDefault="00AB3E9C" w:rsidP="00AB3E9C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2.2. Порядок разработки проекта административного регламента соблюден;</w:t>
      </w:r>
    </w:p>
    <w:p w:rsidR="00AB3E9C" w:rsidRDefault="00AB3E9C" w:rsidP="00AB3E9C">
      <w:pPr>
        <w:autoSpaceDE w:val="0"/>
        <w:autoSpaceDN w:val="0"/>
        <w:adjustRightInd w:val="0"/>
        <w:ind w:firstLine="708"/>
        <w:jc w:val="both"/>
        <w:rPr>
          <w:bCs/>
          <w:color w:val="FF00FF"/>
        </w:rPr>
      </w:pPr>
      <w:r>
        <w:rPr>
          <w:bCs/>
        </w:rPr>
        <w:t>2.3.</w:t>
      </w:r>
      <w:r>
        <w:rPr>
          <w:bCs/>
          <w:color w:val="FF00FF"/>
        </w:rPr>
        <w:t xml:space="preserve"> </w:t>
      </w:r>
      <w:r>
        <w:rPr>
          <w:bCs/>
        </w:rPr>
        <w:t>Принятие, внесение изменений в нормативные правовые акты администрации Большевистского сельского поселения  Еланского муниципального района Волгоградской  области, регламентирующие предоставление соответствующей услуги, либо их отмена не требуется;</w:t>
      </w:r>
      <w:r>
        <w:rPr>
          <w:bCs/>
          <w:color w:val="FF00FF"/>
        </w:rPr>
        <w:t xml:space="preserve"> </w:t>
      </w:r>
    </w:p>
    <w:p w:rsidR="00AB3E9C" w:rsidRDefault="00AB3E9C" w:rsidP="00AB3E9C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2.4. Результаты независимой экспертизы по проекту административного регламента – замечаний на проект административного регламента не поступало;</w:t>
      </w:r>
    </w:p>
    <w:p w:rsidR="00AB3E9C" w:rsidRDefault="00AB3E9C" w:rsidP="00AB3E9C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2.5. Проект административного регламента соответствует требованиям, предъявляемым к административному регламенту.</w:t>
      </w:r>
    </w:p>
    <w:p w:rsidR="00AB3E9C" w:rsidRPr="00333E1E" w:rsidRDefault="00AB3E9C" w:rsidP="00AB3E9C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2.5.6.Административный регламент следует дополнить приложением, в котором указывается место нахождения и график работы организаций, участвующих в  предоставлении муниципальной услуги, их справочные телефоны, адрес электронной почты. </w:t>
      </w:r>
    </w:p>
    <w:p w:rsidR="00AB3E9C" w:rsidRDefault="00AB3E9C" w:rsidP="00AB3E9C">
      <w:pPr>
        <w:autoSpaceDE w:val="0"/>
        <w:autoSpaceDN w:val="0"/>
        <w:adjustRightInd w:val="0"/>
        <w:jc w:val="center"/>
      </w:pPr>
      <w:r>
        <w:rPr>
          <w:b/>
          <w:bCs/>
        </w:rPr>
        <w:t>3.Выводы по результатам проведения экспертизы</w:t>
      </w:r>
    </w:p>
    <w:p w:rsidR="00AB3E9C" w:rsidRDefault="00AB3E9C" w:rsidP="00AB3E9C">
      <w:pPr>
        <w:autoSpaceDE w:val="0"/>
        <w:autoSpaceDN w:val="0"/>
        <w:adjustRightInd w:val="0"/>
        <w:ind w:firstLine="708"/>
        <w:jc w:val="both"/>
      </w:pPr>
      <w:r>
        <w:t>3.1. Проект административного регламента рекомендуется к доработке в соответствии с рекомендациями и принятию (без повторного проведения независимой экспертизы).</w:t>
      </w:r>
    </w:p>
    <w:p w:rsidR="00AB3E9C" w:rsidRDefault="00AB3E9C" w:rsidP="00AB3E9C">
      <w:pPr>
        <w:autoSpaceDE w:val="0"/>
        <w:autoSpaceDN w:val="0"/>
        <w:adjustRightInd w:val="0"/>
        <w:ind w:firstLine="708"/>
        <w:jc w:val="both"/>
      </w:pPr>
    </w:p>
    <w:p w:rsidR="00AB3E9C" w:rsidRDefault="00AB3E9C" w:rsidP="00AB3E9C">
      <w:pPr>
        <w:autoSpaceDE w:val="0"/>
        <w:autoSpaceDN w:val="0"/>
        <w:adjustRightInd w:val="0"/>
        <w:jc w:val="both"/>
        <w:rPr>
          <w:bCs/>
          <w:kern w:val="36"/>
        </w:rPr>
      </w:pPr>
      <w:r>
        <w:rPr>
          <w:bCs/>
          <w:kern w:val="36"/>
        </w:rPr>
        <w:t xml:space="preserve">Юрист </w:t>
      </w:r>
    </w:p>
    <w:p w:rsidR="00AB3E9C" w:rsidRDefault="00AB3E9C" w:rsidP="00AB3E9C">
      <w:pPr>
        <w:outlineLvl w:val="0"/>
        <w:rPr>
          <w:bCs/>
          <w:kern w:val="36"/>
        </w:rPr>
      </w:pPr>
      <w:r>
        <w:rPr>
          <w:bCs/>
          <w:kern w:val="36"/>
        </w:rPr>
        <w:t xml:space="preserve">администрации </w:t>
      </w:r>
      <w:proofErr w:type="gramStart"/>
      <w:r>
        <w:rPr>
          <w:bCs/>
          <w:kern w:val="36"/>
        </w:rPr>
        <w:t>Большевистского</w:t>
      </w:r>
      <w:proofErr w:type="gramEnd"/>
      <w:r>
        <w:rPr>
          <w:bCs/>
          <w:kern w:val="36"/>
        </w:rPr>
        <w:t xml:space="preserve"> </w:t>
      </w:r>
    </w:p>
    <w:p w:rsidR="00AB3E9C" w:rsidRDefault="00AB3E9C" w:rsidP="00AB3E9C">
      <w:pPr>
        <w:outlineLvl w:val="0"/>
        <w:rPr>
          <w:bCs/>
          <w:kern w:val="36"/>
        </w:rPr>
      </w:pPr>
      <w:r>
        <w:rPr>
          <w:bCs/>
          <w:kern w:val="36"/>
        </w:rPr>
        <w:t>сельского поселения  Еланского</w:t>
      </w:r>
    </w:p>
    <w:p w:rsidR="00AB3E9C" w:rsidRDefault="00AB3E9C" w:rsidP="00AB3E9C">
      <w:pPr>
        <w:outlineLvl w:val="0"/>
        <w:rPr>
          <w:bCs/>
          <w:kern w:val="36"/>
        </w:rPr>
      </w:pPr>
      <w:r>
        <w:rPr>
          <w:bCs/>
          <w:kern w:val="36"/>
        </w:rPr>
        <w:t xml:space="preserve">муниципального района       </w:t>
      </w:r>
    </w:p>
    <w:p w:rsidR="00AB3E9C" w:rsidRDefault="00AB3E9C" w:rsidP="00AB3E9C">
      <w:pPr>
        <w:outlineLvl w:val="0"/>
        <w:rPr>
          <w:bCs/>
          <w:kern w:val="36"/>
        </w:rPr>
      </w:pPr>
      <w:r>
        <w:rPr>
          <w:bCs/>
          <w:kern w:val="36"/>
        </w:rPr>
        <w:t xml:space="preserve">Волгоградской области:                       ________________        Е.А.Харитонова </w:t>
      </w:r>
    </w:p>
    <w:p w:rsidR="00AB3E9C" w:rsidRDefault="00AB3E9C" w:rsidP="00AB3E9C">
      <w:pPr>
        <w:outlineLvl w:val="0"/>
        <w:rPr>
          <w:bCs/>
          <w:kern w:val="36"/>
        </w:rPr>
      </w:pPr>
    </w:p>
    <w:p w:rsidR="00AB3E9C" w:rsidRPr="00333E1E" w:rsidRDefault="00AB3E9C" w:rsidP="00AB3E9C">
      <w:pPr>
        <w:outlineLvl w:val="0"/>
        <w:rPr>
          <w:bCs/>
          <w:kern w:val="36"/>
          <w:sz w:val="16"/>
          <w:szCs w:val="16"/>
        </w:rPr>
      </w:pPr>
      <w:r w:rsidRPr="00333E1E">
        <w:rPr>
          <w:bCs/>
          <w:kern w:val="36"/>
          <w:sz w:val="16"/>
          <w:szCs w:val="16"/>
        </w:rPr>
        <w:t>Исполнитель:</w:t>
      </w:r>
    </w:p>
    <w:p w:rsidR="00AB3E9C" w:rsidRPr="00333E1E" w:rsidRDefault="00AB3E9C" w:rsidP="00AB3E9C">
      <w:pPr>
        <w:outlineLvl w:val="0"/>
        <w:rPr>
          <w:bCs/>
          <w:kern w:val="36"/>
          <w:sz w:val="16"/>
          <w:szCs w:val="16"/>
        </w:rPr>
      </w:pPr>
      <w:r w:rsidRPr="00333E1E">
        <w:rPr>
          <w:bCs/>
          <w:kern w:val="36"/>
          <w:sz w:val="16"/>
          <w:szCs w:val="16"/>
        </w:rPr>
        <w:t xml:space="preserve">Е.А.Харитонова </w:t>
      </w:r>
    </w:p>
    <w:p w:rsidR="00AB3E9C" w:rsidRPr="00333E1E" w:rsidRDefault="00AB3E9C" w:rsidP="00AB3E9C">
      <w:pPr>
        <w:rPr>
          <w:sz w:val="16"/>
          <w:szCs w:val="16"/>
        </w:rPr>
      </w:pPr>
      <w:r w:rsidRPr="00333E1E">
        <w:rPr>
          <w:sz w:val="16"/>
          <w:szCs w:val="16"/>
        </w:rPr>
        <w:t xml:space="preserve"> (884452) 6-92-02</w:t>
      </w:r>
    </w:p>
    <w:p w:rsidR="001A7C3F" w:rsidRDefault="001A7C3F"/>
    <w:sectPr w:rsidR="001A7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3E9C"/>
    <w:rsid w:val="001A7C3F"/>
    <w:rsid w:val="004640C9"/>
    <w:rsid w:val="00802C56"/>
    <w:rsid w:val="00A14890"/>
    <w:rsid w:val="00AB3E9C"/>
    <w:rsid w:val="00B72F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E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B3E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418</Words>
  <Characters>2388</Characters>
  <Application>Microsoft Office Word</Application>
  <DocSecurity>0</DocSecurity>
  <Lines>19</Lines>
  <Paragraphs>5</Paragraphs>
  <ScaleCrop>false</ScaleCrop>
  <Company>Microsoft</Company>
  <LinksUpToDate>false</LinksUpToDate>
  <CharactersWithSpaces>2801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2012-12-27T08:23:00Z</dcterms:created>
  <dcterms:modified xsi:type="dcterms:W3CDTF">2012-12-27T08:24:00Z</dcterms:modified>
</cp:coreProperties>
</file>